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10854"/>
      </w:tblGrid>
      <w:tr w:rsidR="00153C99" w:rsidRPr="0009525F" w:rsidTr="004F3612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hideMark/>
          </w:tcPr>
          <w:p w:rsidR="00153C99" w:rsidRPr="00153C99" w:rsidRDefault="00275F49" w:rsidP="004F36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CCCC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CA"/>
              </w:rPr>
              <w:t xml:space="preserve">MARKETING PLAN: </w:t>
            </w:r>
            <w:r w:rsidR="00153C99" w:rsidRPr="00153C99">
              <w:rPr>
                <w:rFonts w:eastAsia="Times New Roman" w:cs="Times New Roman"/>
                <w:b/>
                <w:bCs/>
                <w:sz w:val="20"/>
                <w:szCs w:val="20"/>
                <w:lang w:eastAsia="en-CA"/>
              </w:rPr>
              <w:t>THEATRE COMPANY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CA"/>
              </w:rPr>
              <w:t xml:space="preserve"> 2016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BRAND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Theatre Company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The home of ground breaking plays. We produce work that is game-changing, relevant, surprising, mischievous, visually thrilling and theatrical.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New plays by first time writers are the cornerstone of our work. New work is indisputably the lifeblood of the company and indeed the theatre.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Producer of contemporary theatre performances of new </w:t>
            </w:r>
            <w:proofErr w:type="spellStart"/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writting</w:t>
            </w:r>
            <w:proofErr w:type="spellEnd"/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. Performing in London and touring internationally.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COMPETITORS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Video Games; Television; Pubs; Sport; Cinema; Subsidised University Events; Music Concerts; 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Exciting new playwright with themes of science and environmental issues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PURPOSE OF PROJECT IN SEASON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attract a new set audiences from younger demographic in the local area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b/>
                <w:color w:val="CCCCFF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b/>
                <w:sz w:val="20"/>
                <w:szCs w:val="20"/>
                <w:lang w:eastAsia="en-CA"/>
              </w:rPr>
              <w:t>TARGET MARKETS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Default="006D672C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Related </w:t>
            </w:r>
            <w:r w:rsidR="00153C99"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Events</w:t>
            </w:r>
          </w:p>
          <w:p w:rsidR="006D672C" w:rsidRPr="00153C99" w:rsidRDefault="006D672C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(Talk Backs, Lectures, etc.)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Across several market demographics including those new to theatre or theatre practice such as university students; scientific community and those interested in the research practices behind corporate medicine; female ages 15 and up; 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Web Advertisement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Primary: Theatre Goers aged 18 and up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Print Advertisement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Primary: Theatre Goers aged 35 and up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Website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Primary: General Public familiar and unfamiliar to Theatre Company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Secondary: Funders</w:t>
            </w:r>
            <w:bookmarkStart w:id="0" w:name="_GoBack"/>
            <w:bookmarkEnd w:id="0"/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Social Media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Primary: Friends and Peers of Theatre Company and individual artists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Email/ Newsletter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Primary: Friends and repeat audiences of Theatre Company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Snail 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Primary: Friends and repeat audiences of Theatre Company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b/>
                <w:color w:val="CCCCFF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b/>
                <w:sz w:val="20"/>
                <w:szCs w:val="20"/>
                <w:lang w:eastAsia="en-CA"/>
              </w:rPr>
              <w:t>MEDIUM OBJECTIVES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A7316C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showcase and promote contemporary and first time original playwriting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Related Events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engage audience members in the themes of the play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To work in partnership with organisations and other charities in the </w:t>
            </w:r>
            <w:proofErr w:type="spellStart"/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promoetion</w:t>
            </w:r>
            <w:proofErr w:type="spellEnd"/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 of their services (Rape Relief, Doctors</w:t>
            </w:r>
            <w:r w:rsidR="00275F4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 without Borders)</w:t>
            </w:r>
            <w:r w:rsidR="00275F4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br/>
              <w:t>To promote Theatre Company</w:t>
            </w: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 and </w:t>
            </w:r>
            <w:r w:rsidR="00275F4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Project</w:t>
            </w: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 to new audiences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foster dialogue between audience, artists and presenters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lastRenderedPageBreak/>
              <w:t>To familiarize and introduce audience with the pr</w:t>
            </w:r>
            <w:r w:rsidR="00275F4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ocess and artists of Theatre Company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lastRenderedPageBreak/>
              <w:t>Web Advertisement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inform target audience of contemporary th</w:t>
            </w:r>
            <w:r w:rsidR="00275F4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eatrical and writing of Project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Social Media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99" w:rsidRPr="00153C99" w:rsidRDefault="006D672C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To engage a younger audience base in </w:t>
            </w:r>
            <w:r w:rsidR="00275F4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active </w:t>
            </w: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conversation</w:t>
            </w:r>
            <w:r w:rsidR="00275F4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Print Advertisement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promote theatrical production in traditional source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Website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inform audience of ongoing production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facilitate, educate and engage the greater public in proces</w:t>
            </w: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s and creation of theatre at Venue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6D672C" w:rsidP="004F3612">
            <w:pP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Email/ </w:t>
            </w:r>
            <w:r w:rsidR="00153C99"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Newsletter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direct mail through the Web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To </w:t>
            </w: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create and build interest in ongoing and </w:t>
            </w:r>
            <w:r w:rsidR="00275F4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specific</w:t>
            </w: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 project</w:t>
            </w: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s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e</w:t>
            </w: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ducate and build the audien</w:t>
            </w:r>
            <w: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ces familiarity with Theatre Company </w:t>
            </w: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and theatre creation 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foster dialogue between theatre and ongoing audience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build audience loyalty</w:t>
            </w:r>
          </w:p>
        </w:tc>
      </w:tr>
      <w:tr w:rsidR="00153C99" w:rsidRPr="0009525F" w:rsidTr="004F36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Snail 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promote and provide a direct physical contact</w:t>
            </w:r>
            <w:r w:rsidR="006D672C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 xml:space="preserve"> between audience and Theatre Company</w:t>
            </w:r>
          </w:p>
          <w:p w:rsidR="00153C99" w:rsidRPr="00153C99" w:rsidRDefault="00153C99" w:rsidP="004F3612">
            <w:pPr>
              <w:spacing w:after="0" w:line="240" w:lineRule="auto"/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</w:pPr>
            <w:r w:rsidRPr="00153C99">
              <w:rPr>
                <w:rFonts w:eastAsia="Times New Roman" w:cs="Times New Roman"/>
                <w:color w:val="000033"/>
                <w:sz w:val="20"/>
                <w:szCs w:val="20"/>
                <w:lang w:eastAsia="en-CA"/>
              </w:rPr>
              <w:t>To inform and educate ongoing audience</w:t>
            </w:r>
          </w:p>
        </w:tc>
      </w:tr>
    </w:tbl>
    <w:p w:rsidR="00153C99" w:rsidRDefault="00153C99" w:rsidP="00153C99"/>
    <w:p w:rsidR="000D6CF9" w:rsidRDefault="00A7316C"/>
    <w:sectPr w:rsidR="000D6CF9" w:rsidSect="00275F49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99"/>
    <w:rsid w:val="00153C99"/>
    <w:rsid w:val="00275F49"/>
    <w:rsid w:val="0044504A"/>
    <w:rsid w:val="006D672C"/>
    <w:rsid w:val="00A7316C"/>
    <w:rsid w:val="00D26032"/>
    <w:rsid w:val="00F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36F6-6504-4B2D-BACD-DCE214EF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9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 Paterson</dc:creator>
  <cp:keywords/>
  <dc:description/>
  <cp:lastModifiedBy>John Jack Paterson</cp:lastModifiedBy>
  <cp:revision>4</cp:revision>
  <dcterms:created xsi:type="dcterms:W3CDTF">2015-08-30T08:39:00Z</dcterms:created>
  <dcterms:modified xsi:type="dcterms:W3CDTF">2015-08-30T21:28:00Z</dcterms:modified>
</cp:coreProperties>
</file>